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AC" w:rsidRP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6A5DAC" w:rsidRP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«Детский сад № 49 «Чебурашка» Малышевского городского округа</w:t>
      </w:r>
    </w:p>
    <w:p w:rsid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</w:p>
    <w:p w:rsidR="004705FB" w:rsidRPr="006A5DAC" w:rsidRDefault="004705FB" w:rsidP="006A5DA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/од</w:t>
      </w:r>
    </w:p>
    <w:p w:rsidR="006A5DAC" w:rsidRPr="006A5DAC" w:rsidRDefault="006A5DAC" w:rsidP="006A5DA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Положения о языке (языках) </w:t>
      </w:r>
    </w:p>
    <w:p w:rsidR="006A5DAC" w:rsidRPr="006A5DAC" w:rsidRDefault="006A5DAC" w:rsidP="006A5D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обучения и воспитания в Муниципальном автономном дошкольном образовательном учреждении «Детский сад № 49 «Чебурашка» Малышевского городского округа</w:t>
      </w:r>
    </w:p>
    <w:p w:rsidR="006A5DAC" w:rsidRPr="006A5DAC" w:rsidRDefault="006A5DAC" w:rsidP="006A5D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частью 6 статьи 14 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РФ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29 декабря 2012 года № 273-ФЗ «Об образовании в Российской Федерации», </w:t>
      </w:r>
      <w:r w:rsidR="004705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педагогического совета (протокола № 4 от 30.08.20219), решения родительского комитета (протокол № 1 от 29.08.2019)</w:t>
      </w:r>
    </w:p>
    <w:p w:rsidR="006A5DAC" w:rsidRPr="006A5DAC" w:rsidRDefault="006A5DAC" w:rsidP="006A5DA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ПРИКАЗЫВАЮ:</w:t>
      </w:r>
    </w:p>
    <w:p w:rsidR="006A5DAC" w:rsidRPr="006A5DAC" w:rsidRDefault="006A5DAC" w:rsidP="006A5D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4705FB" w:rsidRDefault="004705FB" w:rsidP="004705FB">
      <w:pPr>
        <w:pStyle w:val="a4"/>
        <w:widowControl/>
        <w:numPr>
          <w:ilvl w:val="0"/>
          <w:numId w:val="3"/>
        </w:numPr>
        <w:tabs>
          <w:tab w:val="clear" w:pos="54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05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4705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оложение о языке (языках) обучения и воспитания в Муниципальном автономном дошкольном образовательном учреждении «Детский сад № 49 «Чебурашка» Малышевского городского округа (приложение № 1).</w:t>
      </w:r>
    </w:p>
    <w:p w:rsidR="004705FB" w:rsidRPr="004705FB" w:rsidRDefault="004705FB" w:rsidP="004705FB">
      <w:pPr>
        <w:pStyle w:val="a4"/>
        <w:numPr>
          <w:ilvl w:val="0"/>
          <w:numId w:val="3"/>
        </w:numPr>
        <w:tabs>
          <w:tab w:val="clear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5FB">
        <w:rPr>
          <w:rFonts w:ascii="Times New Roman" w:hAnsi="Times New Roman"/>
          <w:sz w:val="28"/>
          <w:szCs w:val="28"/>
        </w:rPr>
        <w:t xml:space="preserve">Ответственному за ведение сайта Чернышевой С.Н. разместить </w:t>
      </w:r>
      <w:r>
        <w:rPr>
          <w:rFonts w:ascii="Times New Roman" w:hAnsi="Times New Roman"/>
          <w:sz w:val="28"/>
          <w:szCs w:val="28"/>
        </w:rPr>
        <w:t>Положение</w:t>
      </w:r>
      <w:r w:rsidRPr="004705FB">
        <w:rPr>
          <w:rFonts w:ascii="Times New Roman" w:hAnsi="Times New Roman"/>
          <w:sz w:val="28"/>
          <w:szCs w:val="28"/>
        </w:rPr>
        <w:t xml:space="preserve"> на сайте учреждения.</w:t>
      </w:r>
    </w:p>
    <w:p w:rsidR="006A5DAC" w:rsidRPr="006A5DAC" w:rsidRDefault="006A5DAC" w:rsidP="004705FB">
      <w:pPr>
        <w:widowControl/>
        <w:numPr>
          <w:ilvl w:val="0"/>
          <w:numId w:val="3"/>
        </w:numPr>
        <w:tabs>
          <w:tab w:val="clear" w:pos="54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исполнения приказа </w:t>
      </w:r>
      <w:r w:rsidR="004705FB" w:rsidRPr="004705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оставляю за собой.</w:t>
      </w:r>
    </w:p>
    <w:p w:rsidR="006A5DAC" w:rsidRPr="006A5DAC" w:rsidRDefault="006A5DAC" w:rsidP="006A5D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5DAC" w:rsidRPr="006A5DAC" w:rsidRDefault="006A5DAC" w:rsidP="006A5DAC">
      <w:pPr>
        <w:widowControl/>
        <w:tabs>
          <w:tab w:val="left" w:pos="61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Заведующий МАДОУ МДС № 49</w:t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A5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И.Н. Турова</w:t>
      </w:r>
    </w:p>
    <w:p w:rsidR="006A5DAC" w:rsidRDefault="006A5DAC" w:rsidP="006A5DA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6A5DAC" w:rsidRDefault="006A5DAC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DE1166" w:rsidRDefault="00F358B6" w:rsidP="004705FB">
      <w:pPr>
        <w:pStyle w:val="1"/>
        <w:shd w:val="clear" w:color="auto" w:fill="auto"/>
        <w:spacing w:after="0" w:line="240" w:lineRule="auto"/>
        <w:ind w:left="4963" w:firstLine="709"/>
      </w:pPr>
      <w:r>
        <w:lastRenderedPageBreak/>
        <w:t>Приложение № 1</w:t>
      </w:r>
    </w:p>
    <w:p w:rsidR="00F358B6" w:rsidRDefault="00F358B6" w:rsidP="00000743">
      <w:pPr>
        <w:pStyle w:val="1"/>
        <w:shd w:val="clear" w:color="auto" w:fill="auto"/>
        <w:spacing w:after="0" w:line="240" w:lineRule="auto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приказу от </w:t>
      </w:r>
      <w:r w:rsidR="00000743">
        <w:t>30.08.2019 № 64/од</w:t>
      </w:r>
    </w:p>
    <w:p w:rsidR="00000743" w:rsidRDefault="00000743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000743" w:rsidRDefault="00000743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000743" w:rsidRDefault="00000743" w:rsidP="00000743">
      <w:pPr>
        <w:pStyle w:val="1"/>
        <w:shd w:val="clear" w:color="auto" w:fill="auto"/>
        <w:spacing w:after="0" w:line="240" w:lineRule="auto"/>
        <w:ind w:firstLine="0"/>
        <w:jc w:val="both"/>
      </w:pPr>
    </w:p>
    <w:p w:rsidR="00802970" w:rsidRPr="00802970" w:rsidRDefault="00802970" w:rsidP="00802970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E1166" w:rsidRDefault="00000743" w:rsidP="00802970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языке (языках) обучения и во</w:t>
      </w:r>
      <w:r w:rsidR="00802970">
        <w:rPr>
          <w:b/>
          <w:bCs/>
          <w:sz w:val="28"/>
          <w:szCs w:val="28"/>
        </w:rPr>
        <w:t>спитани</w:t>
      </w:r>
      <w:r>
        <w:rPr>
          <w:b/>
          <w:bCs/>
          <w:sz w:val="28"/>
          <w:szCs w:val="28"/>
        </w:rPr>
        <w:t>я в Муниципальном автономном</w:t>
      </w:r>
      <w:r w:rsidR="008029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дошкольном образовательном учреждении «Детский сад № </w:t>
      </w:r>
      <w:r w:rsidR="00802970">
        <w:rPr>
          <w:b/>
          <w:bCs/>
          <w:sz w:val="28"/>
          <w:szCs w:val="28"/>
        </w:rPr>
        <w:t>49 «Чебурашка»</w:t>
      </w:r>
      <w:r>
        <w:rPr>
          <w:b/>
          <w:bCs/>
          <w:sz w:val="28"/>
          <w:szCs w:val="28"/>
        </w:rPr>
        <w:t xml:space="preserve"> </w:t>
      </w:r>
      <w:r w:rsidR="00802970">
        <w:rPr>
          <w:b/>
          <w:bCs/>
          <w:sz w:val="28"/>
          <w:szCs w:val="28"/>
        </w:rPr>
        <w:t>Малышевского</w:t>
      </w:r>
      <w:r>
        <w:rPr>
          <w:b/>
          <w:bCs/>
          <w:sz w:val="28"/>
          <w:szCs w:val="28"/>
        </w:rPr>
        <w:t xml:space="preserve"> городского округа</w:t>
      </w:r>
    </w:p>
    <w:p w:rsidR="00F358B6" w:rsidRDefault="00F358B6" w:rsidP="00802970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1166" w:rsidRDefault="00000743" w:rsidP="00F358B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center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F358B6" w:rsidRDefault="00F358B6" w:rsidP="00F358B6">
      <w:pPr>
        <w:pStyle w:val="11"/>
        <w:keepNext/>
        <w:keepLines/>
        <w:shd w:val="clear" w:color="auto" w:fill="auto"/>
        <w:tabs>
          <w:tab w:val="left" w:pos="1117"/>
        </w:tabs>
        <w:ind w:left="720" w:firstLine="0"/>
      </w:pPr>
    </w:p>
    <w:p w:rsidR="00DE1166" w:rsidRPr="00F358B6" w:rsidRDefault="00000743" w:rsidP="0080297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0"/>
        <w:ind w:firstLine="709"/>
        <w:jc w:val="both"/>
        <w:rPr>
          <w:color w:val="auto"/>
        </w:rPr>
      </w:pPr>
      <w:r w:rsidRPr="00F358B6">
        <w:rPr>
          <w:color w:val="auto"/>
        </w:rPr>
        <w:t xml:space="preserve">Настоящее Положение о языке обучения и воспитания (далее </w:t>
      </w:r>
      <w:r w:rsidR="00802970" w:rsidRPr="00F358B6">
        <w:rPr>
          <w:color w:val="auto"/>
        </w:rPr>
        <w:t xml:space="preserve">– Положение) </w:t>
      </w:r>
      <w:r w:rsidRPr="00F358B6">
        <w:rPr>
          <w:color w:val="auto"/>
        </w:rPr>
        <w:t xml:space="preserve">разработано в соответствии со ст.14. Федерального закона от 29.12.2012 </w:t>
      </w:r>
      <w:r w:rsidR="00802970" w:rsidRPr="00F358B6">
        <w:rPr>
          <w:color w:val="auto"/>
        </w:rPr>
        <w:t xml:space="preserve">№ </w:t>
      </w:r>
      <w:r w:rsidRPr="00F358B6">
        <w:rPr>
          <w:color w:val="auto"/>
        </w:rPr>
        <w:t>273-ФЗ «Об образовании в Российской Федерации», приказом Министерства образования и науки Российской Федерации от 17.10.2013 №</w:t>
      </w:r>
      <w:r w:rsidR="00802970" w:rsidRPr="00F358B6">
        <w:rPr>
          <w:color w:val="auto"/>
        </w:rPr>
        <w:t xml:space="preserve"> </w:t>
      </w:r>
      <w:r w:rsidRPr="00F358B6">
        <w:rPr>
          <w:color w:val="auto"/>
        </w:rPr>
        <w:t>1155 «Об</w:t>
      </w:r>
      <w:r w:rsidR="00802970" w:rsidRPr="00F358B6">
        <w:rPr>
          <w:color w:val="auto"/>
        </w:rPr>
        <w:t xml:space="preserve"> </w:t>
      </w:r>
      <w:r w:rsidRPr="00F358B6">
        <w:rPr>
          <w:color w:val="auto"/>
        </w:rPr>
        <w:t xml:space="preserve">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</w:t>
      </w:r>
      <w:r w:rsidR="00802970" w:rsidRPr="00F358B6">
        <w:rPr>
          <w:color w:val="auto"/>
        </w:rPr>
        <w:t>общеобразовательным</w:t>
      </w:r>
      <w:r w:rsidRPr="00F358B6">
        <w:rPr>
          <w:color w:val="auto"/>
        </w:rPr>
        <w:t xml:space="preserve"> программам</w:t>
      </w:r>
      <w:r w:rsidR="00802970" w:rsidRPr="00F358B6">
        <w:rPr>
          <w:color w:val="auto"/>
        </w:rPr>
        <w:t xml:space="preserve"> -</w:t>
      </w:r>
      <w:r w:rsidRPr="00F358B6">
        <w:rPr>
          <w:color w:val="auto"/>
        </w:rPr>
        <w:t xml:space="preserve"> образовательным программам дошкольного образования», Уставом Муниципального автономного дошкольного образовательного учреждения «Детский сад № </w:t>
      </w:r>
      <w:r w:rsidR="00802970" w:rsidRPr="00F358B6">
        <w:rPr>
          <w:color w:val="auto"/>
        </w:rPr>
        <w:t>49 «Чебурашка»</w:t>
      </w:r>
      <w:r w:rsidRPr="00F358B6">
        <w:rPr>
          <w:color w:val="auto"/>
        </w:rPr>
        <w:t xml:space="preserve"> </w:t>
      </w:r>
      <w:r w:rsidR="00802970" w:rsidRPr="00F358B6">
        <w:rPr>
          <w:color w:val="auto"/>
        </w:rPr>
        <w:t>Малышевского</w:t>
      </w:r>
      <w:r w:rsidRPr="00F358B6">
        <w:rPr>
          <w:color w:val="auto"/>
        </w:rPr>
        <w:t xml:space="preserve"> городского округа (далее - детский сад).</w:t>
      </w:r>
    </w:p>
    <w:p w:rsidR="00DE1166" w:rsidRPr="00F358B6" w:rsidRDefault="00000743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spacing w:after="300"/>
        <w:ind w:firstLine="760"/>
        <w:jc w:val="both"/>
        <w:rPr>
          <w:color w:val="auto"/>
        </w:rPr>
      </w:pPr>
      <w:r w:rsidRPr="00F358B6">
        <w:rPr>
          <w:color w:val="auto"/>
        </w:rPr>
        <w:t>Положение устанавливает языки образования</w:t>
      </w:r>
      <w:r w:rsidR="00802970" w:rsidRPr="00F358B6">
        <w:rPr>
          <w:color w:val="auto"/>
        </w:rPr>
        <w:t xml:space="preserve"> </w:t>
      </w:r>
      <w:r w:rsidRPr="00F358B6">
        <w:rPr>
          <w:color w:val="auto"/>
        </w:rPr>
        <w:t xml:space="preserve">и порядок их выбора родителями (законными представителями) несовершеннолетних обучающихся при приёме на обучение </w:t>
      </w:r>
      <w:r w:rsidR="00802970" w:rsidRPr="00F358B6">
        <w:rPr>
          <w:color w:val="auto"/>
        </w:rPr>
        <w:t>по образовательным</w:t>
      </w:r>
      <w:r w:rsidRPr="00F358B6">
        <w:rPr>
          <w:color w:val="auto"/>
        </w:rPr>
        <w:t xml:space="preserve"> программам дошкольного образования.</w:t>
      </w:r>
    </w:p>
    <w:p w:rsidR="00DE1166" w:rsidRDefault="00000743" w:rsidP="00F358B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center"/>
      </w:pPr>
      <w:bookmarkStart w:id="3" w:name="bookmark2"/>
      <w:bookmarkStart w:id="4" w:name="bookmark3"/>
      <w:r>
        <w:t>Язык (языки) обучения и воспитания</w:t>
      </w:r>
      <w:bookmarkEnd w:id="3"/>
      <w:bookmarkEnd w:id="4"/>
    </w:p>
    <w:p w:rsidR="00F358B6" w:rsidRDefault="00F358B6" w:rsidP="00F358B6">
      <w:pPr>
        <w:pStyle w:val="11"/>
        <w:keepNext/>
        <w:keepLines/>
        <w:shd w:val="clear" w:color="auto" w:fill="auto"/>
        <w:tabs>
          <w:tab w:val="left" w:pos="1117"/>
        </w:tabs>
        <w:ind w:left="720" w:firstLine="0"/>
      </w:pPr>
    </w:p>
    <w:p w:rsidR="00DE1166" w:rsidRDefault="00000743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spacing w:after="0"/>
        <w:ind w:firstLine="760"/>
        <w:jc w:val="both"/>
      </w:pPr>
      <w:r>
        <w:t>В детском саду гарантируется получение образования на государственном языке Российской Федерации.</w:t>
      </w:r>
    </w:p>
    <w:p w:rsidR="00DE1166" w:rsidRPr="00F358B6" w:rsidRDefault="00000743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spacing w:after="0"/>
        <w:ind w:firstLine="760"/>
        <w:jc w:val="both"/>
        <w:rPr>
          <w:color w:val="auto"/>
        </w:rPr>
      </w:pPr>
      <w:r>
        <w:t xml:space="preserve">В детском саду образовательная деятельность осуществляется на </w:t>
      </w:r>
      <w:r w:rsidRPr="00F358B6">
        <w:rPr>
          <w:color w:val="auto"/>
        </w:rPr>
        <w:t>государственном языке Российской Федерации, а именно русском языке.</w:t>
      </w:r>
    </w:p>
    <w:p w:rsidR="00DE1166" w:rsidRPr="00F358B6" w:rsidRDefault="00000743" w:rsidP="00F358B6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spacing w:after="0" w:line="240" w:lineRule="auto"/>
        <w:ind w:firstLine="760"/>
        <w:jc w:val="both"/>
        <w:rPr>
          <w:color w:val="auto"/>
        </w:rPr>
      </w:pPr>
      <w:r w:rsidRPr="00F358B6">
        <w:rPr>
          <w:color w:val="auto"/>
        </w:rPr>
        <w:t xml:space="preserve">Освоение основ русского языка (в том числе основ грамоты русского языка) </w:t>
      </w:r>
      <w:r w:rsidR="00F358B6">
        <w:rPr>
          <w:color w:val="auto"/>
        </w:rPr>
        <w:t>осуществляются</w:t>
      </w:r>
      <w:r w:rsidRPr="00F358B6">
        <w:rPr>
          <w:color w:val="auto"/>
        </w:rPr>
        <w:t xml:space="preserve"> в соответствии с Федеральным государственным образовательным стандартом дошкольного образования.</w:t>
      </w:r>
    </w:p>
    <w:p w:rsidR="00F358B6" w:rsidRPr="00F358B6" w:rsidRDefault="00000743" w:rsidP="00F358B6">
      <w:pPr>
        <w:pStyle w:val="1"/>
        <w:numPr>
          <w:ilvl w:val="1"/>
          <w:numId w:val="1"/>
        </w:numPr>
        <w:shd w:val="clear" w:color="auto" w:fill="auto"/>
        <w:tabs>
          <w:tab w:val="left" w:pos="1350"/>
          <w:tab w:val="left" w:pos="9965"/>
        </w:tabs>
        <w:spacing w:after="0" w:line="240" w:lineRule="auto"/>
        <w:ind w:firstLine="740"/>
        <w:jc w:val="both"/>
      </w:pPr>
      <w:r w:rsidRPr="00F358B6">
        <w:rPr>
          <w:color w:val="auto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</w:t>
      </w:r>
      <w:r w:rsidR="00F358B6" w:rsidRPr="00F358B6">
        <w:rPr>
          <w:color w:val="auto"/>
          <w:lang w:eastAsia="en-US" w:bidi="en-US"/>
        </w:rPr>
        <w:t>предоставляемых системой образования</w:t>
      </w:r>
      <w:r w:rsidRPr="00F358B6">
        <w:rPr>
          <w:color w:val="auto"/>
        </w:rPr>
        <w:t xml:space="preserve">, в порядке, установленном </w:t>
      </w:r>
      <w:r w:rsidR="00F358B6" w:rsidRPr="00F358B6">
        <w:rPr>
          <w:color w:val="auto"/>
        </w:rPr>
        <w:t>законодательством</w:t>
      </w:r>
      <w:r w:rsidRPr="00F358B6">
        <w:rPr>
          <w:color w:val="auto"/>
        </w:rPr>
        <w:t xml:space="preserve"> об образовании.</w:t>
      </w:r>
    </w:p>
    <w:p w:rsidR="00DE1166" w:rsidRDefault="00000743" w:rsidP="00F358B6">
      <w:pPr>
        <w:pStyle w:val="1"/>
        <w:numPr>
          <w:ilvl w:val="1"/>
          <w:numId w:val="1"/>
        </w:numPr>
        <w:shd w:val="clear" w:color="auto" w:fill="auto"/>
        <w:tabs>
          <w:tab w:val="left" w:pos="1350"/>
          <w:tab w:val="left" w:pos="9965"/>
        </w:tabs>
        <w:spacing w:after="0" w:line="240" w:lineRule="auto"/>
        <w:ind w:firstLine="740"/>
        <w:jc w:val="both"/>
      </w:pPr>
      <w:r>
        <w:t>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F358B6" w:rsidRDefault="00F358B6" w:rsidP="00F358B6">
      <w:pPr>
        <w:pStyle w:val="1"/>
        <w:shd w:val="clear" w:color="auto" w:fill="auto"/>
        <w:tabs>
          <w:tab w:val="left" w:pos="1350"/>
          <w:tab w:val="left" w:pos="9965"/>
        </w:tabs>
        <w:spacing w:after="0" w:line="240" w:lineRule="auto"/>
        <w:ind w:left="740" w:firstLine="0"/>
        <w:jc w:val="both"/>
      </w:pPr>
    </w:p>
    <w:p w:rsidR="00DE1166" w:rsidRDefault="00000743" w:rsidP="00F358B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center"/>
      </w:pPr>
      <w:bookmarkStart w:id="5" w:name="bookmark4"/>
      <w:bookmarkStart w:id="6" w:name="bookmark5"/>
      <w:r>
        <w:lastRenderedPageBreak/>
        <w:t>Заключительные положения</w:t>
      </w:r>
      <w:bookmarkEnd w:id="5"/>
      <w:bookmarkEnd w:id="6"/>
    </w:p>
    <w:p w:rsidR="00F358B6" w:rsidRDefault="00F358B6" w:rsidP="00F358B6">
      <w:pPr>
        <w:pStyle w:val="11"/>
        <w:keepNext/>
        <w:keepLines/>
        <w:shd w:val="clear" w:color="auto" w:fill="auto"/>
        <w:tabs>
          <w:tab w:val="left" w:pos="1067"/>
        </w:tabs>
        <w:ind w:left="740" w:firstLine="0"/>
      </w:pPr>
    </w:p>
    <w:p w:rsidR="00DE1166" w:rsidRDefault="00000743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spacing w:after="0" w:line="264" w:lineRule="auto"/>
        <w:ind w:firstLine="740"/>
        <w:jc w:val="both"/>
      </w:pPr>
      <w:r>
        <w:t>Настоящее Положение вступает в силу с момента издания приказа заведующего детским садом об утверждении Положения и действует до принятия нового.</w:t>
      </w:r>
    </w:p>
    <w:p w:rsidR="00DE1166" w:rsidRDefault="00000743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spacing w:after="0" w:line="262" w:lineRule="auto"/>
        <w:ind w:firstLine="740"/>
        <w:jc w:val="both"/>
      </w:pPr>
      <w:r>
        <w:t xml:space="preserve">Изменения в настоящее Положение могут вноситься в соответствии                </w:t>
      </w:r>
      <w:r w:rsidR="00F358B6">
        <w:t xml:space="preserve">               </w:t>
      </w:r>
      <w:r>
        <w:t xml:space="preserve">с действующим законодательством и Уставом Муниципального автономного дошкольного образовательного учреждения «Детский сад </w:t>
      </w:r>
      <w:r w:rsidR="00F358B6">
        <w:t>№ 49 «Чебурашка»</w:t>
      </w:r>
      <w:r>
        <w:t xml:space="preserve"> </w:t>
      </w:r>
      <w:r w:rsidR="00F358B6">
        <w:t>Малышевского</w:t>
      </w:r>
      <w:r>
        <w:t xml:space="preserve"> городского округа.</w:t>
      </w:r>
    </w:p>
    <w:p w:rsidR="00F358B6" w:rsidRDefault="00F358B6" w:rsidP="00F358B6">
      <w:pPr>
        <w:pStyle w:val="1"/>
        <w:numPr>
          <w:ilvl w:val="1"/>
          <w:numId w:val="1"/>
        </w:numPr>
        <w:shd w:val="clear" w:color="auto" w:fill="auto"/>
        <w:spacing w:after="0" w:line="262" w:lineRule="auto"/>
        <w:jc w:val="both"/>
      </w:pPr>
      <w:r>
        <w:t>Детский сад обеспечивает открытость и доступность информации о языке, на котором ведется образование, размещая данную информацию на официальном сайте учреждения.</w:t>
      </w:r>
    </w:p>
    <w:p w:rsidR="00F358B6" w:rsidRDefault="00F358B6" w:rsidP="00F358B6">
      <w:pPr>
        <w:pStyle w:val="1"/>
        <w:shd w:val="clear" w:color="auto" w:fill="auto"/>
        <w:tabs>
          <w:tab w:val="left" w:pos="1283"/>
        </w:tabs>
        <w:spacing w:after="0" w:line="262" w:lineRule="auto"/>
        <w:jc w:val="both"/>
      </w:pPr>
    </w:p>
    <w:p w:rsidR="00F358B6" w:rsidRDefault="00F358B6" w:rsidP="00F358B6">
      <w:pPr>
        <w:pStyle w:val="1"/>
        <w:shd w:val="clear" w:color="auto" w:fill="auto"/>
        <w:tabs>
          <w:tab w:val="left" w:pos="1283"/>
        </w:tabs>
        <w:spacing w:after="0" w:line="262" w:lineRule="auto"/>
        <w:jc w:val="both"/>
      </w:pPr>
    </w:p>
    <w:p w:rsidR="00F358B6" w:rsidRDefault="00F358B6" w:rsidP="00F358B6">
      <w:pPr>
        <w:pStyle w:val="1"/>
        <w:shd w:val="clear" w:color="auto" w:fill="auto"/>
        <w:tabs>
          <w:tab w:val="left" w:pos="1283"/>
        </w:tabs>
        <w:spacing w:after="0" w:line="262" w:lineRule="auto"/>
        <w:jc w:val="both"/>
      </w:pPr>
    </w:p>
    <w:p w:rsidR="00F358B6" w:rsidRDefault="00F358B6" w:rsidP="00F358B6">
      <w:pPr>
        <w:pStyle w:val="1"/>
        <w:shd w:val="clear" w:color="auto" w:fill="auto"/>
        <w:tabs>
          <w:tab w:val="left" w:pos="1283"/>
        </w:tabs>
        <w:spacing w:after="0" w:line="262" w:lineRule="auto"/>
        <w:jc w:val="both"/>
      </w:pPr>
    </w:p>
    <w:p w:rsidR="00F358B6" w:rsidRDefault="00F358B6" w:rsidP="00F358B6">
      <w:pPr>
        <w:pStyle w:val="1"/>
        <w:shd w:val="clear" w:color="auto" w:fill="auto"/>
        <w:tabs>
          <w:tab w:val="left" w:pos="1283"/>
        </w:tabs>
        <w:spacing w:after="0" w:line="262" w:lineRule="auto"/>
        <w:jc w:val="both"/>
      </w:pPr>
    </w:p>
    <w:sectPr w:rsidR="00F358B6" w:rsidSect="00F358B6">
      <w:footerReference w:type="default" r:id="rId7"/>
      <w:pgSz w:w="11900" w:h="16840"/>
      <w:pgMar w:top="1134" w:right="567" w:bottom="1134" w:left="1418" w:header="89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F4" w:rsidRDefault="00A66FF4">
      <w:r>
        <w:separator/>
      </w:r>
    </w:p>
  </w:endnote>
  <w:endnote w:type="continuationSeparator" w:id="0">
    <w:p w:rsidR="00A66FF4" w:rsidRDefault="00A6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43" w:rsidRDefault="000007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7256145</wp:posOffset>
              </wp:positionH>
              <wp:positionV relativeFrom="page">
                <wp:posOffset>9680575</wp:posOffset>
              </wp:positionV>
              <wp:extent cx="149225" cy="1981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743" w:rsidRDefault="0000074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1.35pt;margin-top:762.25pt;width:11.75pt;height:15.6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" filled="f" stroked="f">
              <v:textbox style="mso-fit-shape-to-text:t" inset="0,0,0,0">
                <w:txbxContent>
                  <w:p w:rsidR="00000743" w:rsidRDefault="000007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F4" w:rsidRDefault="00A66FF4"/>
  </w:footnote>
  <w:footnote w:type="continuationSeparator" w:id="0">
    <w:p w:rsidR="00A66FF4" w:rsidRDefault="00A66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E0A"/>
    <w:multiLevelType w:val="multilevel"/>
    <w:tmpl w:val="D84C7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5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53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D358A"/>
    <w:multiLevelType w:val="multilevel"/>
    <w:tmpl w:val="5B4C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53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46D55"/>
    <w:multiLevelType w:val="hybridMultilevel"/>
    <w:tmpl w:val="21C01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66"/>
    <w:rsid w:val="00000743"/>
    <w:rsid w:val="004705FB"/>
    <w:rsid w:val="004900BB"/>
    <w:rsid w:val="006A5DAC"/>
    <w:rsid w:val="00802970"/>
    <w:rsid w:val="00A66FF4"/>
    <w:rsid w:val="00AE382C"/>
    <w:rsid w:val="00DE1166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CC20-2282-4CA6-8591-C5F1372B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537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537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53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3A3537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  <w:color w:val="3A3537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360"/>
      <w:outlineLvl w:val="0"/>
    </w:pPr>
    <w:rPr>
      <w:rFonts w:ascii="Times New Roman" w:eastAsia="Times New Roman" w:hAnsi="Times New Roman" w:cs="Times New Roman"/>
      <w:b/>
      <w:bCs/>
      <w:color w:val="3A353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7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H3TFCsYlKaFYrqZPZTOgoEHjdB256V0+ALLTQa5dW8I=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pUgNHLkx4svSWa4D4vuvV6NTdZnHqM+oVgjYaSfyY/s=</DigestValue>
    </Reference>
  </SignedInfo>
  <SignatureValue>99raWHM9stMK3rVV+twyaE/LOgjiJiOD107ga8A0noC1fUONjmTJY8N0+UaV9sR5
bZcgFdC2ZpcHrsCuqKmE8g==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a4UC2JV5WNF330UDJm3BPROXreY=</DigestValue>
      </Reference>
      <Reference URI="/word/endnotes.xml?ContentType=application/vnd.openxmlformats-officedocument.wordprocessingml.endnotes+xml">
        <DigestMethod Algorithm="http://www.w3.org/2000/09/xmldsig#sha1"/>
        <DigestValue>f/vyqsvQxzTFHICf6P0Dv935oOE=</DigestValue>
      </Reference>
      <Reference URI="/word/fontTable.xml?ContentType=application/vnd.openxmlformats-officedocument.wordprocessingml.fontTable+xml">
        <DigestMethod Algorithm="http://www.w3.org/2000/09/xmldsig#sha1"/>
        <DigestValue>dwkSoWrL38flNcUD9bkUJMxevAs=</DigestValue>
      </Reference>
      <Reference URI="/word/footer1.xml?ContentType=application/vnd.openxmlformats-officedocument.wordprocessingml.footer+xml">
        <DigestMethod Algorithm="http://www.w3.org/2000/09/xmldsig#sha1"/>
        <DigestValue>ucmoORdgpSbDlDliw7eXunhY/LA=</DigestValue>
      </Reference>
      <Reference URI="/word/footnotes.xml?ContentType=application/vnd.openxmlformats-officedocument.wordprocessingml.footnotes+xml">
        <DigestMethod Algorithm="http://www.w3.org/2000/09/xmldsig#sha1"/>
        <DigestValue>KDFRXqaNX2pSxNl05ZjGg4+MEXY=</DigestValue>
      </Reference>
      <Reference URI="/word/numbering.xml?ContentType=application/vnd.openxmlformats-officedocument.wordprocessingml.numbering+xml">
        <DigestMethod Algorithm="http://www.w3.org/2000/09/xmldsig#sha1"/>
        <DigestValue>yg/LcgbnOxPSWwln1J2E5DQCCsM=</DigestValue>
      </Reference>
      <Reference URI="/word/settings.xml?ContentType=application/vnd.openxmlformats-officedocument.wordprocessingml.settings+xml">
        <DigestMethod Algorithm="http://www.w3.org/2000/09/xmldsig#sha1"/>
        <DigestValue>hQ7jdQAQ/dd5fUEe/0TlL9Wd0nU=</DigestValue>
      </Reference>
      <Reference URI="/word/styles.xml?ContentType=application/vnd.openxmlformats-officedocument.wordprocessingml.styles+xml">
        <DigestMethod Algorithm="http://www.w3.org/2000/09/xmldsig#sha1"/>
        <DigestValue>5C+deAEj5nPN9KmjUpOiY0VzqKs=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2024-08-29T09:23:12Z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2024-08-29T09:23:12Z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2024-08-29T03:19:00Z</dcterms:created>
  <dcterms:modified xsi:type="dcterms:W3CDTF">2024-08-29T03:19:00Z</dcterms:modified>
</cp:coreProperties>
</file>