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64" w:rsidRDefault="00FF3974">
      <w:pPr>
        <w:pStyle w:val="20"/>
        <w:shd w:val="clear" w:color="auto" w:fill="auto"/>
        <w:spacing w:line="312" w:lineRule="auto"/>
        <w:jc w:val="center"/>
      </w:pPr>
      <w:r>
        <w:t>Муниципальное автономное дошкольное образовательное учреждение</w:t>
      </w:r>
      <w:r>
        <w:br/>
        <w:t>«Детский сад № 49 «Чебурашка»» Малышевского городского округа</w:t>
      </w:r>
    </w:p>
    <w:p w:rsidR="00475D64" w:rsidRDefault="00FF3974">
      <w:pPr>
        <w:spacing w:line="1" w:lineRule="exact"/>
        <w:sectPr w:rsidR="00475D64">
          <w:pgSz w:w="11900" w:h="16840"/>
          <w:pgMar w:top="2016" w:right="1798" w:bottom="2596" w:left="2872" w:header="1588" w:footer="2168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49250" distB="962660" distL="0" distR="0" simplePos="0" relativeHeight="125829378" behindDoc="0" locked="0" layoutInCell="1" allowOverlap="1">
                <wp:simplePos x="0" y="0"/>
                <wp:positionH relativeFrom="page">
                  <wp:posOffset>1823720</wp:posOffset>
                </wp:positionH>
                <wp:positionV relativeFrom="paragraph">
                  <wp:posOffset>349250</wp:posOffset>
                </wp:positionV>
                <wp:extent cx="1798320" cy="3048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D64" w:rsidRDefault="00FF3974">
                            <w:pPr>
                              <w:pStyle w:val="20"/>
                              <w:shd w:val="clear" w:color="auto" w:fill="auto"/>
                              <w:spacing w:line="240" w:lineRule="auto"/>
                            </w:pPr>
                            <w:r>
                              <w:t>СОГЛАСОВАНО:</w:t>
                            </w:r>
                          </w:p>
                          <w:p w:rsidR="00475D64" w:rsidRDefault="00FF3974">
                            <w:pPr>
                              <w:pStyle w:val="20"/>
                              <w:shd w:val="clear" w:color="auto" w:fill="auto"/>
                              <w:spacing w:line="240" w:lineRule="auto"/>
                            </w:pPr>
                            <w:r>
                              <w:t>Председатель Совета детского сада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43.6pt;margin-top:27.5pt;width:141.6pt;height:24pt;z-index:125829378;visibility:visible;mso-wrap-style:square;mso-wrap-distance-left:0;mso-wrap-distance-top:27.5pt;mso-wrap-distance-right:0;mso-wrap-distance-bottom:75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" filled="f" stroked="f">
                <v:textbox inset="0,0,0,0">
                  <w:txbxContent>
                    <w:p w:rsidR="00475D64" w:rsidRDefault="00FF3974">
                      <w:pPr>
                        <w:pStyle w:val="20"/>
                        <w:shd w:val="clear" w:color="auto" w:fill="auto"/>
                        <w:spacing w:line="240" w:lineRule="auto"/>
                      </w:pPr>
                      <w:r>
                        <w:t>СОГЛАСОВАНО:</w:t>
                      </w:r>
                    </w:p>
                    <w:p w:rsidR="00475D64" w:rsidRDefault="00FF3974">
                      <w:pPr>
                        <w:pStyle w:val="20"/>
                        <w:shd w:val="clear" w:color="auto" w:fill="auto"/>
                        <w:spacing w:line="240" w:lineRule="auto"/>
                      </w:pPr>
                      <w:r>
                        <w:t>Председатель Совета детского сада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29285" distB="822960" distL="0" distR="0" simplePos="0" relativeHeight="125829380" behindDoc="0" locked="0" layoutInCell="1" allowOverlap="1">
                <wp:simplePos x="0" y="0"/>
                <wp:positionH relativeFrom="page">
                  <wp:posOffset>2106930</wp:posOffset>
                </wp:positionH>
                <wp:positionV relativeFrom="paragraph">
                  <wp:posOffset>629285</wp:posOffset>
                </wp:positionV>
                <wp:extent cx="1395730" cy="1644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73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D64" w:rsidRDefault="00FF3974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917"/>
                              </w:tabs>
                              <w:spacing w:line="240" w:lineRule="auto"/>
                            </w:pPr>
                            <w:r>
                              <w:rPr>
                                <w:color w:val="9493A1"/>
                                <w:u w:val="single"/>
                              </w:rPr>
                              <w:t>4 -</w:t>
                            </w:r>
                            <w:r>
                              <w:rPr>
                                <w:color w:val="9493A1"/>
                              </w:rPr>
                              <w:tab/>
                            </w:r>
                            <w:r>
                              <w:t>Л.В. Уфим</w:t>
                            </w:r>
                            <w:r w:rsidR="00994BC3">
                              <w:t>ц</w:t>
                            </w:r>
                            <w:r>
                              <w:t>ева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65.9pt;margin-top:49.55pt;width:109.9pt;height:12.95pt;z-index:125829380;visibility:visible;mso-wrap-style:none;mso-wrap-distance-left:0;mso-wrap-distance-top:49.55pt;mso-wrap-distance-right:0;mso-wrap-distance-bottom:64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" filled="f" stroked="f">
                <v:textbox inset="0,0,0,0">
                  <w:txbxContent>
                    <w:p w:rsidR="00475D64" w:rsidRDefault="00FF3974">
                      <w:pPr>
                        <w:pStyle w:val="20"/>
                        <w:shd w:val="clear" w:color="auto" w:fill="auto"/>
                        <w:tabs>
                          <w:tab w:val="left" w:leader="underscore" w:pos="917"/>
                        </w:tabs>
                        <w:spacing w:line="240" w:lineRule="auto"/>
                      </w:pPr>
                      <w:r>
                        <w:rPr>
                          <w:color w:val="9493A1"/>
                          <w:u w:val="single"/>
                        </w:rPr>
                        <w:t>4 -</w:t>
                      </w:r>
                      <w:r>
                        <w:rPr>
                          <w:color w:val="9493A1"/>
                        </w:rPr>
                        <w:tab/>
                      </w:r>
                      <w:r>
                        <w:t>Л.В. Уфим</w:t>
                      </w:r>
                      <w:r w:rsidR="00994BC3">
                        <w:t>ц</w:t>
                      </w:r>
                      <w:r>
                        <w:t>ева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2900" distB="819785" distL="0" distR="0" simplePos="0" relativeHeight="125829382" behindDoc="0" locked="0" layoutInCell="1" allowOverlap="1">
                <wp:simplePos x="0" y="0"/>
                <wp:positionH relativeFrom="page">
                  <wp:posOffset>4664710</wp:posOffset>
                </wp:positionH>
                <wp:positionV relativeFrom="paragraph">
                  <wp:posOffset>342900</wp:posOffset>
                </wp:positionV>
                <wp:extent cx="1731010" cy="4540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D64" w:rsidRDefault="00FF3974">
                            <w:pPr>
                              <w:pStyle w:val="20"/>
                              <w:shd w:val="clear" w:color="auto" w:fill="auto"/>
                              <w:spacing w:line="257" w:lineRule="auto"/>
                              <w:ind w:firstLine="340"/>
                            </w:pPr>
                            <w:r>
                              <w:t>УТВЕРЖДАЮ:</w:t>
                            </w:r>
                          </w:p>
                          <w:p w:rsidR="00475D64" w:rsidRDefault="00FF3974">
                            <w:pPr>
                              <w:pStyle w:val="20"/>
                              <w:shd w:val="clear" w:color="auto" w:fill="auto"/>
                              <w:spacing w:line="257" w:lineRule="auto"/>
                              <w:jc w:val="right"/>
                            </w:pPr>
                            <w:r>
                              <w:t>Заведующий МАДОУ МДС № 49 Т.Ю.</w:t>
                            </w:r>
                            <w:r w:rsidR="00994BC3">
                              <w:t xml:space="preserve"> </w:t>
                            </w:r>
                            <w:proofErr w:type="spellStart"/>
                            <w:r>
                              <w:t>Лясина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67.3pt;margin-top:27pt;width:136.3pt;height:35.75pt;z-index:125829382;visibility:visible;mso-wrap-style:square;mso-wrap-distance-left:0;mso-wrap-distance-top:27pt;mso-wrap-distance-right:0;mso-wrap-distance-bottom:64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" filled="f" stroked="f">
                <v:textbox inset="0,0,0,0">
                  <w:txbxContent>
                    <w:p w:rsidR="00475D64" w:rsidRDefault="00FF3974">
                      <w:pPr>
                        <w:pStyle w:val="20"/>
                        <w:shd w:val="clear" w:color="auto" w:fill="auto"/>
                        <w:spacing w:line="257" w:lineRule="auto"/>
                        <w:ind w:firstLine="340"/>
                      </w:pPr>
                      <w:r>
                        <w:t>УТВЕРЖДАЮ:</w:t>
                      </w:r>
                    </w:p>
                    <w:p w:rsidR="00475D64" w:rsidRDefault="00FF3974">
                      <w:pPr>
                        <w:pStyle w:val="20"/>
                        <w:shd w:val="clear" w:color="auto" w:fill="auto"/>
                        <w:spacing w:line="257" w:lineRule="auto"/>
                        <w:jc w:val="right"/>
                      </w:pPr>
                      <w:r>
                        <w:t>Заведующий МАДОУ МДС № 49 Т.Ю.</w:t>
                      </w:r>
                      <w:r w:rsidR="00994BC3">
                        <w:t xml:space="preserve"> </w:t>
                      </w:r>
                      <w:proofErr w:type="spellStart"/>
                      <w:r>
                        <w:t>Лясина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81430" distB="0" distL="0" distR="0" simplePos="0" relativeHeight="125829384" behindDoc="0" locked="0" layoutInCell="1" allowOverlap="1">
                <wp:simplePos x="0" y="0"/>
                <wp:positionH relativeFrom="page">
                  <wp:posOffset>3176905</wp:posOffset>
                </wp:positionH>
                <wp:positionV relativeFrom="paragraph">
                  <wp:posOffset>1281430</wp:posOffset>
                </wp:positionV>
                <wp:extent cx="1865630" cy="33528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63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D64" w:rsidRDefault="00FF3974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4444"/>
                                <w:sz w:val="19"/>
                                <w:szCs w:val="19"/>
                              </w:rPr>
                              <w:t>ПОЛОЖЕНИЕ</w:t>
                            </w:r>
                          </w:p>
                          <w:p w:rsidR="00475D64" w:rsidRDefault="00FF3974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4444"/>
                                <w:sz w:val="19"/>
                                <w:szCs w:val="19"/>
                              </w:rPr>
                              <w:t>об Общем собрании работников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250.15pt;margin-top:100.9pt;width:146.9pt;height:26.4pt;z-index:125829384;visibility:visible;mso-wrap-style:square;mso-wrap-distance-left:0;mso-wrap-distance-top:100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" filled="f" stroked="f">
                <v:textbox inset="0,0,0,0">
                  <w:txbxContent>
                    <w:p w:rsidR="00475D64" w:rsidRDefault="00FF3974">
                      <w:pPr>
                        <w:pStyle w:val="20"/>
                        <w:shd w:val="clear" w:color="auto" w:fill="auto"/>
                        <w:spacing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444444"/>
                          <w:sz w:val="19"/>
                          <w:szCs w:val="19"/>
                        </w:rPr>
                        <w:t>ПОЛОЖЕНИЕ</w:t>
                      </w:r>
                    </w:p>
                    <w:p w:rsidR="00475D64" w:rsidRDefault="00FF3974">
                      <w:pPr>
                        <w:pStyle w:val="20"/>
                        <w:shd w:val="clear" w:color="auto" w:fill="auto"/>
                        <w:spacing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444444"/>
                          <w:sz w:val="19"/>
                          <w:szCs w:val="19"/>
                        </w:rPr>
                        <w:t>об Общем собрании работников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5459730</wp:posOffset>
                </wp:positionH>
                <wp:positionV relativeFrom="paragraph">
                  <wp:posOffset>766445</wp:posOffset>
                </wp:positionV>
                <wp:extent cx="441960" cy="26543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D64" w:rsidRDefault="00FF3974">
                            <w:pPr>
                              <w:pStyle w:val="a4"/>
                              <w:shd w:val="clear" w:color="auto" w:fill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429.9pt;margin-top:60.35pt;width:34.8pt;height:20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" filled="f" stroked="f">
                <v:textbox inset="0,0,0,0">
                  <w:txbxContent>
                    <w:p w:rsidR="00475D64" w:rsidRDefault="00FF3974">
                      <w:pPr>
                        <w:pStyle w:val="a4"/>
                        <w:shd w:val="clear" w:color="auto" w:fill="auto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75D64" w:rsidRDefault="00475D64">
      <w:pPr>
        <w:spacing w:line="148" w:lineRule="exact"/>
        <w:rPr>
          <w:sz w:val="12"/>
          <w:szCs w:val="12"/>
        </w:rPr>
      </w:pPr>
    </w:p>
    <w:p w:rsidR="00475D64" w:rsidRDefault="00FF3974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bookmarkStart w:id="2" w:name="_GoBack"/>
      <w:bookmarkEnd w:id="2"/>
      <w:r>
        <w:t>1. Общие положения</w:t>
      </w:r>
      <w:bookmarkEnd w:id="0"/>
      <w:bookmarkEnd w:id="1"/>
    </w:p>
    <w:p w:rsidR="00475D64" w:rsidRDefault="00FF3974">
      <w:pPr>
        <w:pStyle w:val="11"/>
        <w:numPr>
          <w:ilvl w:val="0"/>
          <w:numId w:val="1"/>
        </w:numPr>
        <w:shd w:val="clear" w:color="auto" w:fill="auto"/>
        <w:tabs>
          <w:tab w:val="left" w:pos="386"/>
        </w:tabs>
        <w:spacing w:line="276" w:lineRule="auto"/>
        <w:jc w:val="both"/>
      </w:pPr>
      <w:r>
        <w:t xml:space="preserve">Положение об Общем собрании работников (далее </w:t>
      </w:r>
      <w:r>
        <w:rPr>
          <w:color w:val="808080"/>
        </w:rPr>
        <w:t xml:space="preserve">- </w:t>
      </w:r>
      <w:r>
        <w:t xml:space="preserve">Положение) разработано для Муниципального автономного дошкольного образовательного учреждения «Детский сад «Чебурашка»» Малышевского городского округа (далее </w:t>
      </w:r>
      <w:r>
        <w:rPr>
          <w:color w:val="808080"/>
        </w:rPr>
        <w:t xml:space="preserve">- </w:t>
      </w:r>
      <w:r>
        <w:t>Учреждение) в соответствии с Федеральным законом от 29.12.2012 № 273-ФЗ «Об образовании в Российской Федерации», Уставом Учреждения (далее - Устав).</w:t>
      </w:r>
    </w:p>
    <w:p w:rsidR="00475D64" w:rsidRDefault="00FF3974">
      <w:pPr>
        <w:pStyle w:val="11"/>
        <w:numPr>
          <w:ilvl w:val="0"/>
          <w:numId w:val="1"/>
        </w:numPr>
        <w:shd w:val="clear" w:color="auto" w:fill="auto"/>
        <w:tabs>
          <w:tab w:val="left" w:pos="391"/>
        </w:tabs>
        <w:spacing w:line="276" w:lineRule="auto"/>
        <w:jc w:val="both"/>
      </w:pPr>
      <w:r>
        <w:t>Настоящее Положение определяет организацию деятельности Общего собрания работников и его исполнительного органа Рабочей группы Общего собрания работников (далее - Рабочая группа).</w:t>
      </w:r>
    </w:p>
    <w:p w:rsidR="00475D64" w:rsidRDefault="00FF3974">
      <w:pPr>
        <w:pStyle w:val="11"/>
        <w:numPr>
          <w:ilvl w:val="0"/>
          <w:numId w:val="1"/>
        </w:numPr>
        <w:shd w:val="clear" w:color="auto" w:fill="auto"/>
        <w:tabs>
          <w:tab w:val="left" w:pos="372"/>
        </w:tabs>
        <w:spacing w:line="276" w:lineRule="auto"/>
        <w:jc w:val="both"/>
      </w:pPr>
      <w:r>
        <w:t xml:space="preserve">Общее собрание работников (далее </w:t>
      </w:r>
      <w:r>
        <w:rPr>
          <w:color w:val="808080"/>
        </w:rPr>
        <w:t xml:space="preserve">- </w:t>
      </w:r>
      <w:r>
        <w:t xml:space="preserve">Общее собрание) </w:t>
      </w:r>
      <w:r>
        <w:rPr>
          <w:color w:val="808080"/>
        </w:rPr>
        <w:t xml:space="preserve">- </w:t>
      </w:r>
      <w:r>
        <w:t>постоянно действующий коллегиальный орган управления Учреждения, созданный с целью реализации законного права работников на участие в управлении Учреждением.</w:t>
      </w:r>
    </w:p>
    <w:p w:rsidR="00475D64" w:rsidRDefault="00FF3974">
      <w:pPr>
        <w:pStyle w:val="11"/>
        <w:numPr>
          <w:ilvl w:val="0"/>
          <w:numId w:val="1"/>
        </w:numPr>
        <w:shd w:val="clear" w:color="auto" w:fill="auto"/>
        <w:tabs>
          <w:tab w:val="left" w:pos="377"/>
        </w:tabs>
        <w:spacing w:line="276" w:lineRule="auto"/>
        <w:jc w:val="both"/>
      </w:pPr>
      <w:r>
        <w:t>В своей деятельности Общее собрание руководствуется нормативными правовыми актами Российской Федерации, Уставом Учреждения, Положением.</w:t>
      </w:r>
    </w:p>
    <w:p w:rsidR="00475D64" w:rsidRDefault="00FF3974">
      <w:pPr>
        <w:pStyle w:val="11"/>
        <w:numPr>
          <w:ilvl w:val="0"/>
          <w:numId w:val="1"/>
        </w:numPr>
        <w:shd w:val="clear" w:color="auto" w:fill="auto"/>
        <w:tabs>
          <w:tab w:val="left" w:pos="377"/>
        </w:tabs>
        <w:spacing w:line="276" w:lineRule="auto"/>
        <w:jc w:val="both"/>
      </w:pPr>
      <w:r>
        <w:t>Каждый работник Учреждения с момента заключения трудового договора и до прекращения его действия является членом Общего собрания.</w:t>
      </w:r>
    </w:p>
    <w:p w:rsidR="00475D64" w:rsidRDefault="00FF3974">
      <w:pPr>
        <w:pStyle w:val="11"/>
        <w:numPr>
          <w:ilvl w:val="0"/>
          <w:numId w:val="1"/>
        </w:numPr>
        <w:shd w:val="clear" w:color="auto" w:fill="auto"/>
        <w:tabs>
          <w:tab w:val="left" w:pos="377"/>
        </w:tabs>
        <w:spacing w:line="276" w:lineRule="auto"/>
        <w:jc w:val="both"/>
      </w:pPr>
      <w:r>
        <w:t>Решения, принятые Общим собранием и не противоречащие законодательству Российской Федерации, являются обязательными для исполнения всеми</w:t>
      </w:r>
    </w:p>
    <w:p w:rsidR="00475D64" w:rsidRDefault="00FF3974">
      <w:pPr>
        <w:pStyle w:val="11"/>
        <w:shd w:val="clear" w:color="auto" w:fill="auto"/>
        <w:spacing w:line="276" w:lineRule="auto"/>
        <w:jc w:val="both"/>
      </w:pPr>
      <w:r>
        <w:t>работниками Учреждения.</w:t>
      </w:r>
    </w:p>
    <w:p w:rsidR="00475D64" w:rsidRDefault="00FF3974">
      <w:pPr>
        <w:pStyle w:val="11"/>
        <w:numPr>
          <w:ilvl w:val="0"/>
          <w:numId w:val="1"/>
        </w:numPr>
        <w:shd w:val="clear" w:color="auto" w:fill="auto"/>
        <w:tabs>
          <w:tab w:val="left" w:pos="367"/>
        </w:tabs>
        <w:spacing w:line="276" w:lineRule="auto"/>
        <w:jc w:val="both"/>
      </w:pPr>
      <w:r>
        <w:t>Изменения и дополнения в Положение вносятся и принимаются Общим собранием и вступают в силу после утверждения заведующим Учреждением.</w:t>
      </w:r>
    </w:p>
    <w:p w:rsidR="00475D64" w:rsidRDefault="00FF3974">
      <w:pPr>
        <w:pStyle w:val="11"/>
        <w:numPr>
          <w:ilvl w:val="0"/>
          <w:numId w:val="1"/>
        </w:numPr>
        <w:shd w:val="clear" w:color="auto" w:fill="auto"/>
        <w:tabs>
          <w:tab w:val="left" w:pos="362"/>
        </w:tabs>
        <w:spacing w:after="200" w:line="276" w:lineRule="auto"/>
        <w:jc w:val="both"/>
      </w:pPr>
      <w:r>
        <w:t xml:space="preserve">Положение действует </w:t>
      </w:r>
      <w:r>
        <w:rPr>
          <w:color w:val="808080"/>
        </w:rPr>
        <w:t xml:space="preserve">до </w:t>
      </w:r>
      <w:r>
        <w:t>принятия нового.</w:t>
      </w:r>
    </w:p>
    <w:p w:rsidR="00475D64" w:rsidRDefault="00FF397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61"/>
        </w:tabs>
        <w:spacing w:after="200" w:line="276" w:lineRule="auto"/>
        <w:jc w:val="both"/>
      </w:pPr>
      <w:bookmarkStart w:id="3" w:name="bookmark2"/>
      <w:bookmarkStart w:id="4" w:name="bookmark3"/>
      <w:r>
        <w:t>Задачи Общего собрания</w:t>
      </w:r>
      <w:bookmarkEnd w:id="3"/>
      <w:bookmarkEnd w:id="4"/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377"/>
        </w:tabs>
        <w:jc w:val="both"/>
      </w:pPr>
      <w:r>
        <w:t>Деятельность Общего собрания направлена на решение следующих задач: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300"/>
        </w:tabs>
        <w:jc w:val="both"/>
      </w:pPr>
      <w:r>
        <w:t>содействие созданию безопасных условий образовательного процесса и трудовой деятельности, охране жизни и здоровья воспитанников и работников Учреждения;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300"/>
        </w:tabs>
        <w:spacing w:after="200"/>
        <w:jc w:val="both"/>
      </w:pPr>
      <w:r>
        <w:t>защита законных прав и интересов работников Учреждения.</w:t>
      </w:r>
    </w:p>
    <w:p w:rsidR="00475D64" w:rsidRDefault="00FF397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61"/>
        </w:tabs>
        <w:spacing w:after="200" w:line="276" w:lineRule="auto"/>
        <w:jc w:val="both"/>
      </w:pPr>
      <w:bookmarkStart w:id="5" w:name="bookmark4"/>
      <w:bookmarkStart w:id="6" w:name="bookmark5"/>
      <w:r>
        <w:t>Функции Общего собрания</w:t>
      </w:r>
      <w:bookmarkEnd w:id="5"/>
      <w:bookmarkEnd w:id="6"/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377"/>
        </w:tabs>
        <w:spacing w:line="269" w:lineRule="auto"/>
        <w:jc w:val="both"/>
      </w:pPr>
      <w:r>
        <w:t>Общее собрание: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300"/>
        </w:tabs>
        <w:spacing w:line="269" w:lineRule="auto"/>
        <w:jc w:val="both"/>
      </w:pPr>
      <w:r>
        <w:t>обсуждает и рекомендует к утверждению проекты Устава, Коллективного договора, правил внутреннего трудового распорядка;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89"/>
        </w:tabs>
        <w:spacing w:line="269" w:lineRule="auto"/>
        <w:jc w:val="both"/>
      </w:pPr>
      <w:r>
        <w:t>рассмотрение вопросов по заключению, внесению изменений и дополнений к Коллективному договору;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89"/>
        </w:tabs>
        <w:spacing w:line="269" w:lineRule="auto"/>
        <w:jc w:val="both"/>
      </w:pPr>
      <w:r>
        <w:t>рассмотрение спорных или конфликтных ситуаций, касающихся отношений между работниками Учреждения;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jc w:val="both"/>
      </w:pPr>
      <w:r>
        <w:t>принимает локальные нормативные акты Учреждения, содержащие нормы трудового права, в том числе по вопросам установления системы оплаты труда;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98"/>
        </w:tabs>
        <w:jc w:val="both"/>
      </w:pPr>
      <w:r>
        <w:t>вносит предложения по вопросам охраны и безопасности условий образовательного процесса и трудовой деятельности, охраны жизни и здоровья воспитанников и работников Учреждения;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jc w:val="both"/>
      </w:pPr>
      <w:r>
        <w:lastRenderedPageBreak/>
        <w:t>принимает меры по защите чести, достоинства и профессиональной репутации работников Учреждения;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jc w:val="both"/>
      </w:pPr>
      <w:r>
        <w:t>представляет работников к различным видам поощрений;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jc w:val="both"/>
      </w:pPr>
      <w:r>
        <w:t>вносит предложения по порядку и условиям предоставления социальных гарантий и льгот работникам в пределах компетенции Учреждения;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jc w:val="both"/>
      </w:pPr>
      <w:r>
        <w:t>обсуждает вопросы состояния трудовой дисциплины и мероприятия по ее укреплению;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jc w:val="both"/>
      </w:pPr>
      <w:r>
        <w:t>определяет размер доплат, надбавок, премий и других выплат стимулирующего характера, в пределах имеющихся в Учреждении средств из фонда оплаты труда;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jc w:val="both"/>
      </w:pPr>
      <w:r>
        <w:t>заслушивает отчеты о работе заведующего, других работников, вносит на рассмотрение администрации Учреждения предложения по совершенствованию их работы;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jc w:val="both"/>
      </w:pPr>
      <w:r>
        <w:t>знакомится с предписаниями органов, осуществляющих государственный контроль (надзор) в сфере образования, заслушивает администрацию Учреждения о выполнении мероприятий по устранению недостатков в работе;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jc w:val="both"/>
      </w:pPr>
      <w:r>
        <w:t>рассмотрение других вопросов, не отнесенных Уставом и локальными актами к компетенции иных органов управления;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spacing w:after="200"/>
        <w:jc w:val="both"/>
      </w:pPr>
      <w:r>
        <w:t>в рамках законодательства Российской Федерации принимает необходимые меры, ограждающие педагогических и других работников, администрацию Учреждения от необоснованного вмешательства в их профессиональную деятельность, ограничения самостоятельности Учреждения, его самоуправляемости;</w:t>
      </w:r>
    </w:p>
    <w:p w:rsidR="00475D64" w:rsidRDefault="00FF397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60"/>
        </w:tabs>
        <w:spacing w:after="200" w:line="257" w:lineRule="auto"/>
        <w:jc w:val="both"/>
      </w:pPr>
      <w:bookmarkStart w:id="7" w:name="bookmark6"/>
      <w:bookmarkStart w:id="8" w:name="bookmark7"/>
      <w:r>
        <w:t>Организация работы Общего собрания</w:t>
      </w:r>
      <w:bookmarkEnd w:id="7"/>
      <w:bookmarkEnd w:id="8"/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385"/>
        </w:tabs>
        <w:spacing w:line="257" w:lineRule="auto"/>
        <w:jc w:val="both"/>
      </w:pPr>
      <w:r>
        <w:t>Общее собрание собирается по мере необходимости, но не реже двух раз в год.</w:t>
      </w:r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385"/>
        </w:tabs>
        <w:spacing w:line="257" w:lineRule="auto"/>
        <w:jc w:val="both"/>
      </w:pPr>
      <w:r>
        <w:t>Для ведения Общего собрания из его состава избирается председатель и секретарь сроком на один год.</w:t>
      </w:r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385"/>
        </w:tabs>
        <w:spacing w:line="257" w:lineRule="auto"/>
        <w:jc w:val="both"/>
      </w:pPr>
      <w:r>
        <w:t>Председатель Общего собрания работников: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spacing w:line="257" w:lineRule="auto"/>
        <w:jc w:val="both"/>
      </w:pPr>
      <w:r>
        <w:t>организует деятельность Общего собрания;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spacing w:line="257" w:lineRule="auto"/>
        <w:jc w:val="both"/>
      </w:pPr>
      <w:r>
        <w:t>информирует работников Учреждения о предстоящем заседании не менее, чем за 7 дней до его проведения;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spacing w:line="257" w:lineRule="auto"/>
        <w:jc w:val="both"/>
      </w:pPr>
      <w:r>
        <w:t>организует подготовку и проведение заседания;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spacing w:line="257" w:lineRule="auto"/>
        <w:jc w:val="both"/>
      </w:pPr>
      <w:r>
        <w:t>определяет повестку дня;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spacing w:line="257" w:lineRule="auto"/>
        <w:jc w:val="both"/>
      </w:pPr>
      <w:r>
        <w:t>контролирует выполнение решений.</w:t>
      </w:r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385"/>
        </w:tabs>
        <w:spacing w:line="257" w:lineRule="auto"/>
        <w:jc w:val="both"/>
      </w:pPr>
      <w:r>
        <w:t>Общее собрание считается правомочным, если на нем присутствует не менее 2/3 работников Учреждения.</w:t>
      </w:r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385"/>
        </w:tabs>
        <w:spacing w:line="257" w:lineRule="auto"/>
        <w:jc w:val="both"/>
      </w:pPr>
      <w:r>
        <w:t>Решение Общего собрания считается принятым, если за него проголосовало 70 % присутствующих.</w:t>
      </w:r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385"/>
        </w:tabs>
        <w:spacing w:line="257" w:lineRule="auto"/>
        <w:jc w:val="both"/>
      </w:pPr>
      <w:r>
        <w:t xml:space="preserve">Общее собрание избирает исполнительный орган </w:t>
      </w:r>
      <w:r>
        <w:rPr>
          <w:color w:val="808080"/>
        </w:rPr>
        <w:t xml:space="preserve">- </w:t>
      </w:r>
      <w:r>
        <w:t>Рабочую группу Общего собрания работников.</w:t>
      </w:r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385"/>
        </w:tabs>
        <w:spacing w:line="257" w:lineRule="auto"/>
        <w:jc w:val="both"/>
      </w:pPr>
      <w:r>
        <w:t>В период между заседаниями работает Рабочая группа Общего собрания.</w:t>
      </w:r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380"/>
        </w:tabs>
        <w:spacing w:line="257" w:lineRule="auto"/>
        <w:jc w:val="both"/>
      </w:pPr>
      <w:r>
        <w:t>Рабочая группа Общего собрания является организующим, оптимизирующим и координирующим органом деятельности Общего собрания.</w:t>
      </w:r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380"/>
        </w:tabs>
        <w:spacing w:line="257" w:lineRule="auto"/>
        <w:jc w:val="both"/>
      </w:pPr>
      <w:r>
        <w:t>В Рабочую группу Общего собрания входят: председатель, секретарь, руководящие и другие работники. Не менее 7 человек.</w:t>
      </w:r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467"/>
        </w:tabs>
        <w:spacing w:line="257" w:lineRule="auto"/>
        <w:jc w:val="both"/>
      </w:pPr>
      <w:r>
        <w:t xml:space="preserve">Рабочая группа собирается не реже одного раза в месяц, подчиняется Общему собранию и </w:t>
      </w:r>
      <w:proofErr w:type="spellStart"/>
      <w:proofErr w:type="gramStart"/>
      <w:r>
        <w:t>отчитывается.в</w:t>
      </w:r>
      <w:proofErr w:type="spellEnd"/>
      <w:proofErr w:type="gramEnd"/>
      <w:r>
        <w:t xml:space="preserve"> реализации своих планов.</w:t>
      </w:r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467"/>
        </w:tabs>
        <w:spacing w:line="257" w:lineRule="auto"/>
        <w:jc w:val="both"/>
      </w:pPr>
      <w:r>
        <w:t>Функциями Рабочей группы Общего собрания являются: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spacing w:line="257" w:lineRule="auto"/>
        <w:jc w:val="both"/>
      </w:pPr>
      <w:r>
        <w:t>участие в разработке годового плана Учреждения, других локальных актов;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spacing w:line="257" w:lineRule="auto"/>
        <w:jc w:val="both"/>
      </w:pPr>
      <w:r>
        <w:t>выдвижение работников на награждение, поощрение и др.;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spacing w:line="257" w:lineRule="auto"/>
        <w:jc w:val="both"/>
      </w:pPr>
      <w:r>
        <w:t>подведение итогов по видам и размерам надбавок и доплат стимулирующего характера в пределах имеющихся средств, направленных на оплату труда.</w:t>
      </w:r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467"/>
        </w:tabs>
        <w:spacing w:line="257" w:lineRule="auto"/>
        <w:jc w:val="both"/>
      </w:pPr>
      <w:r>
        <w:t>Предложения Рабочей группы Общего собрания носят рекомендательный характер для руководителя Учреждения.</w:t>
      </w:r>
    </w:p>
    <w:p w:rsidR="00475D64" w:rsidRDefault="00FF397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95"/>
        </w:tabs>
        <w:spacing w:after="180" w:line="240" w:lineRule="auto"/>
      </w:pPr>
      <w:bookmarkStart w:id="9" w:name="bookmark8"/>
      <w:bookmarkStart w:id="10" w:name="bookmark9"/>
      <w:r>
        <w:rPr>
          <w:color w:val="444444"/>
        </w:rPr>
        <w:t>Права Общего собрания.</w:t>
      </w:r>
      <w:bookmarkEnd w:id="9"/>
      <w:bookmarkEnd w:id="10"/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415"/>
        </w:tabs>
        <w:spacing w:line="266" w:lineRule="auto"/>
      </w:pPr>
      <w:r>
        <w:t>Общее собрание имеет право: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228"/>
        </w:tabs>
        <w:spacing w:line="266" w:lineRule="auto"/>
      </w:pPr>
      <w:r>
        <w:t>участвовать в управлении Учреждением;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233"/>
        </w:tabs>
        <w:spacing w:line="266" w:lineRule="auto"/>
      </w:pPr>
      <w: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420"/>
        </w:tabs>
        <w:spacing w:line="266" w:lineRule="auto"/>
      </w:pPr>
      <w:r>
        <w:t>Каждый член Общего собрания имеет право: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233"/>
        </w:tabs>
        <w:spacing w:line="266" w:lineRule="auto"/>
      </w:pPr>
      <w:r>
        <w:t>потребовать обсуждения Общим собранием вопросов, касающихся деятельности Учреждения, если его предложение поддержит не менее 1/3 членов Общего собрания;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238"/>
        </w:tabs>
        <w:spacing w:after="180" w:line="266" w:lineRule="auto"/>
      </w:pPr>
      <w:r>
        <w:t>при несогласии с решением Общего собрания высказывать свое мотивированное мнение, которое должно быть занесено в протокол Общего собрания.</w:t>
      </w:r>
    </w:p>
    <w:p w:rsidR="00475D64" w:rsidRDefault="00FF397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95"/>
        </w:tabs>
        <w:spacing w:after="180"/>
      </w:pPr>
      <w:bookmarkStart w:id="11" w:name="bookmark10"/>
      <w:bookmarkStart w:id="12" w:name="bookmark11"/>
      <w:r>
        <w:lastRenderedPageBreak/>
        <w:t>Взаимодействие с другими коллегиальными органами управления</w:t>
      </w:r>
      <w:bookmarkEnd w:id="11"/>
      <w:bookmarkEnd w:id="12"/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415"/>
        </w:tabs>
        <w:spacing w:line="254" w:lineRule="auto"/>
      </w:pPr>
      <w:r>
        <w:t xml:space="preserve">Общее Собрание взаимодействует с другими коллегиальными органами управления Учреждения </w:t>
      </w:r>
      <w:r>
        <w:rPr>
          <w:color w:val="9493A1"/>
        </w:rPr>
        <w:t xml:space="preserve">— </w:t>
      </w:r>
      <w:r>
        <w:t>Наблюдательным советом, Родительским комитетом, Педагогическим советом: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233"/>
        </w:tabs>
        <w:spacing w:line="254" w:lineRule="auto"/>
      </w:pPr>
      <w:r>
        <w:t>представители Общего собрания участвуют в заседаниях Наблюдательного совета Учреждения, Педагогического совета;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233"/>
        </w:tabs>
        <w:spacing w:after="180" w:line="254" w:lineRule="auto"/>
      </w:pPr>
      <w:r>
        <w:t>Общее собрание вносит предложения для рассмотрения на заседаниях Наблюдательного совета Учреждения, Педагогического совета.</w:t>
      </w:r>
    </w:p>
    <w:p w:rsidR="00475D64" w:rsidRDefault="00FF397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95"/>
        </w:tabs>
        <w:spacing w:after="180"/>
      </w:pPr>
      <w:bookmarkStart w:id="13" w:name="bookmark12"/>
      <w:bookmarkStart w:id="14" w:name="bookmark13"/>
      <w:r>
        <w:t>Ответственность Общего собрания</w:t>
      </w:r>
      <w:bookmarkEnd w:id="13"/>
      <w:bookmarkEnd w:id="14"/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420"/>
        </w:tabs>
        <w:spacing w:line="257" w:lineRule="auto"/>
      </w:pPr>
      <w:r>
        <w:t>Общее собрание несет ответственность за невыполнение или ненадлежащее выполнение функций, отнесённых к его компетенции.</w:t>
      </w:r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420"/>
        </w:tabs>
        <w:spacing w:after="180" w:line="257" w:lineRule="auto"/>
      </w:pPr>
      <w:r>
        <w:t>Решения Общего собрания выполняют ответственные лица, указанные в протоколе Общего собрания.</w:t>
      </w:r>
    </w:p>
    <w:p w:rsidR="00475D64" w:rsidRDefault="00FF397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95"/>
        </w:tabs>
        <w:spacing w:after="180"/>
      </w:pPr>
      <w:bookmarkStart w:id="15" w:name="bookmark14"/>
      <w:bookmarkStart w:id="16" w:name="bookmark15"/>
      <w:r>
        <w:t>Делопроизводство</w:t>
      </w:r>
      <w:bookmarkEnd w:id="15"/>
      <w:bookmarkEnd w:id="16"/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411"/>
        </w:tabs>
        <w:spacing w:line="262" w:lineRule="auto"/>
      </w:pPr>
      <w:r>
        <w:t>Заседания Общего собрания оформляются протоколом.</w:t>
      </w:r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411"/>
        </w:tabs>
        <w:spacing w:line="262" w:lineRule="auto"/>
      </w:pPr>
      <w:r>
        <w:t>В протоколах Общего собрания фиксируются: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233"/>
        </w:tabs>
        <w:spacing w:line="262" w:lineRule="auto"/>
      </w:pPr>
      <w:r>
        <w:t>дата проведения Общего собрания;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233"/>
        </w:tabs>
        <w:spacing w:line="262" w:lineRule="auto"/>
      </w:pPr>
      <w:r>
        <w:t>количество присутствующих (отсутствующих) работников Учреждения;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233"/>
        </w:tabs>
        <w:spacing w:line="262" w:lineRule="auto"/>
      </w:pPr>
      <w:r>
        <w:t>Ф.И.О. приглашенных;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233"/>
        </w:tabs>
        <w:spacing w:line="262" w:lineRule="auto"/>
      </w:pPr>
      <w:r>
        <w:t>повестка дня Общего собрания;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233"/>
        </w:tabs>
        <w:spacing w:line="262" w:lineRule="auto"/>
      </w:pPr>
      <w:r>
        <w:t>ход обсуждения вопросов;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233"/>
        </w:tabs>
        <w:spacing w:line="262" w:lineRule="auto"/>
      </w:pPr>
      <w:r>
        <w:t>предложения, рекомендации и замечания работников Учреждения и приглашенных лиц;</w:t>
      </w:r>
    </w:p>
    <w:p w:rsidR="00475D64" w:rsidRDefault="00FF3974">
      <w:pPr>
        <w:pStyle w:val="11"/>
        <w:numPr>
          <w:ilvl w:val="0"/>
          <w:numId w:val="3"/>
        </w:numPr>
        <w:shd w:val="clear" w:color="auto" w:fill="auto"/>
        <w:tabs>
          <w:tab w:val="left" w:pos="233"/>
        </w:tabs>
        <w:spacing w:line="262" w:lineRule="auto"/>
      </w:pPr>
      <w:r>
        <w:t>решение Общего собрания.</w:t>
      </w:r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415"/>
        </w:tabs>
        <w:spacing w:line="262" w:lineRule="auto"/>
      </w:pPr>
      <w:r>
        <w:t>Протоколы Общего собрания подписываются председателем и секретарем Общего собрания.</w:t>
      </w:r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415"/>
        </w:tabs>
        <w:spacing w:line="262" w:lineRule="auto"/>
      </w:pPr>
      <w:r>
        <w:t>Нумерация протоколов Общего собрания ведется от начала календарного года.</w:t>
      </w:r>
    </w:p>
    <w:p w:rsidR="00475D64" w:rsidRDefault="00FF3974">
      <w:pPr>
        <w:pStyle w:val="11"/>
        <w:numPr>
          <w:ilvl w:val="1"/>
          <w:numId w:val="2"/>
        </w:numPr>
        <w:shd w:val="clear" w:color="auto" w:fill="auto"/>
        <w:tabs>
          <w:tab w:val="left" w:pos="415"/>
        </w:tabs>
        <w:spacing w:after="180" w:line="262" w:lineRule="auto"/>
      </w:pPr>
      <w:r>
        <w:t>Протоколы Общего собрания хранятся в делах Учреждения постоянно.</w:t>
      </w:r>
    </w:p>
    <w:sectPr w:rsidR="00475D64">
      <w:type w:val="continuous"/>
      <w:pgSz w:w="11900" w:h="16840"/>
      <w:pgMar w:top="1980" w:right="1748" w:bottom="2630" w:left="2923" w:header="1552" w:footer="22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974" w:rsidRDefault="00FF3974">
      <w:r>
        <w:separator/>
      </w:r>
    </w:p>
  </w:endnote>
  <w:endnote w:type="continuationSeparator" w:id="0">
    <w:p w:rsidR="00FF3974" w:rsidRDefault="00FF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974" w:rsidRDefault="00FF3974"/>
  </w:footnote>
  <w:footnote w:type="continuationSeparator" w:id="0">
    <w:p w:rsidR="00FF3974" w:rsidRDefault="00FF39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4737"/>
    <w:multiLevelType w:val="multilevel"/>
    <w:tmpl w:val="7FE6FE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0606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6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B26025"/>
    <w:multiLevelType w:val="multilevel"/>
    <w:tmpl w:val="7C428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6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47680F"/>
    <w:multiLevelType w:val="multilevel"/>
    <w:tmpl w:val="C4AA36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6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64"/>
    <w:rsid w:val="00475D64"/>
    <w:rsid w:val="00994BC3"/>
    <w:rsid w:val="00B20BD4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55D17-7DE1-4BF8-983C-CDA27E9A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6060"/>
      <w:sz w:val="18"/>
      <w:szCs w:val="18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493A1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4444"/>
      <w:sz w:val="19"/>
      <w:szCs w:val="19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606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0606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7" w:lineRule="auto"/>
    </w:pPr>
    <w:rPr>
      <w:rFonts w:ascii="Times New Roman" w:eastAsia="Times New Roman" w:hAnsi="Times New Roman" w:cs="Times New Roman"/>
      <w:color w:val="606060"/>
      <w:sz w:val="18"/>
      <w:szCs w:val="18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i/>
      <w:iCs/>
      <w:color w:val="9493A1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444444"/>
      <w:sz w:val="19"/>
      <w:szCs w:val="19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color w:val="606060"/>
      <w:sz w:val="16"/>
      <w:szCs w:val="1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90" w:line="262" w:lineRule="auto"/>
      <w:outlineLvl w:val="1"/>
    </w:pPr>
    <w:rPr>
      <w:rFonts w:ascii="Times New Roman" w:eastAsia="Times New Roman" w:hAnsi="Times New Roman" w:cs="Times New Roman"/>
      <w:b/>
      <w:bCs/>
      <w:color w:val="60606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H6Pjh0bvLXBeWWjqK7VtZR27Nnlj34Oj49IQMR5PiwY=</DigestValue>
    </Reference>
    <Reference Type="http://www.w3.org/2000/09/xmldsig#Object" URI="#idOfficeObject">
      <DigestMethod Algorithm="urn:ietf:params:xml:ns:cpxmlsec:algorithms:gostr34112012-256"/>
      <DigestValue>b5mV0hAI1KiGB5+cVU+1nX5YHuuWaA3D4OxWYTL7WnU=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Py4Q1t+Nt2pndPYJfi5Ml/43bKOBrm9uR8Wfk8Wdv6s=</DigestValue>
    </Reference>
  </SignedInfo>
  <SignatureValue>o76htFksvZ+JEO5TB5oikvnMuo3UXArp5rqrvRJIQw4E9Kah0UIlttf8Dgp6EfN/
53Dt//mZuihu7K++1/PaYg==</SignatureValue>
  <KeyInfo>
    <X509Data>
      <X509Certificate>MIIKWTCCCgagAwIBAgIRANIm98E0JwXhiQgWueTw114wCgYIKoUDBwEBAwIwggFX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gdGB0LjQuDAeFw0yNDA1MDYwMjQ1MzNaFw0yNTA3MzAwMjQ1MzNaMIIDXDELMAkG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0YDRiyDQoNC+0YHRgdC40LiCCwDwqeKJAAAAAAeeMAoGCCqFAwcBAQMCA0EAldtJ
9MJxKWtYVJCQ0AklYNuHAgTj0v+lKopqdwmjLanY+c/TJtVz3HGsIIWCHjbbcN68
pdkua68AqTmLwTbFHg==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defQyrkKHuQR92i4nsD024gY4Fo=</DigestValue>
      </Reference>
      <Reference URI="/word/endnotes.xml?ContentType=application/vnd.openxmlformats-officedocument.wordprocessingml.endnotes+xml">
        <DigestMethod Algorithm="http://www.w3.org/2000/09/xmldsig#sha1"/>
        <DigestValue>gNUt1l4nkAYtEZlEaMYoIujegeU=</DigestValue>
      </Reference>
      <Reference URI="/word/fontTable.xml?ContentType=application/vnd.openxmlformats-officedocument.wordprocessingml.fontTable+xml">
        <DigestMethod Algorithm="http://www.w3.org/2000/09/xmldsig#sha1"/>
        <DigestValue>mjah/oF23S8XYSMBWbsoeFsqj3M=</DigestValue>
      </Reference>
      <Reference URI="/word/footnotes.xml?ContentType=application/vnd.openxmlformats-officedocument.wordprocessingml.footnotes+xml">
        <DigestMethod Algorithm="http://www.w3.org/2000/09/xmldsig#sha1"/>
        <DigestValue>6E4LbnFW9AcGvvZY7KvvRbwXrqI=</DigestValue>
      </Reference>
      <Reference URI="/word/numbering.xml?ContentType=application/vnd.openxmlformats-officedocument.wordprocessingml.numbering+xml">
        <DigestMethod Algorithm="http://www.w3.org/2000/09/xmldsig#sha1"/>
        <DigestValue>kVJkA3IyvzHIny6MGkz84+CEaN4=</DigestValue>
      </Reference>
      <Reference URI="/word/settings.xml?ContentType=application/vnd.openxmlformats-officedocument.wordprocessingml.settings+xml">
        <DigestMethod Algorithm="http://www.w3.org/2000/09/xmldsig#sha1"/>
        <DigestValue>RH/m+zLL1Th0mTzgNgmZIk4JSrA=</DigestValue>
      </Reference>
      <Reference URI="/word/styles.xml?ContentType=application/vnd.openxmlformats-officedocument.wordprocessingml.styles+xml">
        <DigestMethod Algorithm="http://www.w3.org/2000/09/xmldsig#sha1"/>
        <DigestValue>VmWmrwRwWczCNZfy+XM56b7vk0Q=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ND05ZAVsFGfHCQNF0WR628puEZg=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2024-08-21T07:42:18Z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</SignatureComments>
          <WindowsVersion>10.0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2024-08-21T07:42:18Z</xd:SigningTime>
          <xd:SigningCertificate>
            <xd:Cert>
              <xd:CertDigest>
                <DigestMethod Algorithm="http://www.w3.org/2000/09/xmldsig#sha1"/>
                <DigestValue>ZRvWZE83AnGgxnZ/lr2sqoEIUE4=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279340211457804520365194424259485685598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для размещения на сайте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4</cp:revision>
  <dcterms:created xsi:type="dcterms:W3CDTF">2024-08-16T12:12:00Z</dcterms:created>
  <dcterms:modified xsi:type="dcterms:W3CDTF">2024-08-21T07:41:00Z</dcterms:modified>
</cp:coreProperties>
</file>